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1C" w:rsidRP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2"/>
          <w:szCs w:val="21"/>
        </w:rPr>
      </w:pPr>
      <w:r w:rsidRPr="00BA601C">
        <w:rPr>
          <w:b/>
          <w:bCs/>
          <w:color w:val="000000"/>
          <w:sz w:val="28"/>
          <w:szCs w:val="27"/>
        </w:rPr>
        <w:t>Правила езды на велосипеде очень просты!</w:t>
      </w:r>
    </w:p>
    <w:p w:rsidR="00BA601C" w:rsidRP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2"/>
          <w:szCs w:val="21"/>
        </w:rPr>
      </w:pPr>
      <w:r w:rsidRPr="00BA601C">
        <w:rPr>
          <w:color w:val="000000"/>
          <w:sz w:val="28"/>
          <w:szCs w:val="27"/>
        </w:rPr>
        <w:t>Вспомним правила езды на велосипеде, ведь почти каждый из вас имеет велосипед.</w:t>
      </w:r>
    </w:p>
    <w:p w:rsidR="00BA601C" w:rsidRPr="00BA601C" w:rsidRDefault="00BA601C" w:rsidP="00BA60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1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A601C">
        <w:rPr>
          <w:color w:val="000000"/>
          <w:sz w:val="28"/>
          <w:szCs w:val="27"/>
        </w:rPr>
        <w:t>Как только вы сядете за руль велосипеда, вы становитесь водителем. И по своей ответственности  за соблюдение правил дорожного движения приравниваетесь к автомобилисту. Это большая ответственность, и поэтому возраст велосипедиста, выезжающего на проезжую часть, должен быть не менее 16 лет, а водителя мопеда – не менее 16 лет. Ребятам, не достигшим этого возраста, разрешено кататься только там, где нет автомобильного движения - на закрытых площадках, во дворах, на стадионе. Там же следует учиться кататься на велосипедах, тренируясь в вождении. Нельзя кататься по тротуарам и пешеходным дорожкам!</w:t>
      </w:r>
    </w:p>
    <w:p w:rsidR="00BA601C" w:rsidRPr="00BA601C" w:rsidRDefault="00BA601C" w:rsidP="00BA60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1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A601C">
        <w:rPr>
          <w:color w:val="000000"/>
          <w:sz w:val="28"/>
          <w:szCs w:val="27"/>
        </w:rPr>
        <w:t>Движение по проезжей части разрешается только в один ряд, не далее одного метра от края проезжей части дороги, за исключением случаев обгона или объезда препятствий, а также разрешенных случаев поворота налево или разворота. Повернуть налево или развернуться можно только на дорогах с одной полосой для движения в каждом направлении и при отсутствии трамвайных путей. Если движение многорядное, то для поворота налево или разворота необходимо сойти с велосипеда, перейти, ведя его  на другую сторону, соблюдая все правила перехода проезжей части, и возобновить движение.</w:t>
      </w:r>
    </w:p>
    <w:p w:rsidR="00BA601C" w:rsidRPr="00BA601C" w:rsidRDefault="00BA601C" w:rsidP="00BA60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1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A601C">
        <w:rPr>
          <w:color w:val="000000"/>
          <w:sz w:val="28"/>
          <w:szCs w:val="27"/>
        </w:rPr>
        <w:t xml:space="preserve">Если рядом с дорогой для автомобилей проложена </w:t>
      </w:r>
      <w:proofErr w:type="gramStart"/>
      <w:r w:rsidRPr="00BA601C">
        <w:rPr>
          <w:color w:val="000000"/>
          <w:sz w:val="28"/>
          <w:szCs w:val="27"/>
        </w:rPr>
        <w:t xml:space="preserve">( </w:t>
      </w:r>
      <w:proofErr w:type="gramEnd"/>
      <w:r w:rsidRPr="00BA601C">
        <w:rPr>
          <w:color w:val="000000"/>
          <w:sz w:val="28"/>
          <w:szCs w:val="27"/>
        </w:rPr>
        <w:t>или выделена на проезжей части) велосипедная дорожка, то следует двигаться только по ней (показать соответствующий дорожный знак).</w:t>
      </w:r>
    </w:p>
    <w:p w:rsidR="00BA601C" w:rsidRPr="00BA601C" w:rsidRDefault="00BA601C" w:rsidP="00BA60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1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A601C">
        <w:rPr>
          <w:color w:val="000000"/>
          <w:sz w:val="28"/>
          <w:szCs w:val="27"/>
        </w:rPr>
        <w:t>В местах, где велосипедная дорожка пересекает автомобильную дорогу, велосипедист должен пропустить приближающийся автомобиль.</w:t>
      </w:r>
    </w:p>
    <w:p w:rsidR="00BA601C" w:rsidRPr="00BA601C" w:rsidRDefault="00BA601C" w:rsidP="00BA60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1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A601C">
        <w:rPr>
          <w:color w:val="000000"/>
          <w:sz w:val="28"/>
          <w:szCs w:val="27"/>
        </w:rPr>
        <w:t>Во время движения следует строго выполнять правила велосипедистов, все свои маневры предупреждать сигналами, следить за сигналами светофоров и действиями водителей!</w:t>
      </w:r>
    </w:p>
    <w:p w:rsidR="00BA601C" w:rsidRPr="00BA601C" w:rsidRDefault="00BA601C" w:rsidP="00BA60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101" w:lineRule="atLeast"/>
        <w:ind w:left="0"/>
        <w:rPr>
          <w:rFonts w:ascii="Arial" w:hAnsi="Arial" w:cs="Arial"/>
          <w:color w:val="000000"/>
          <w:sz w:val="22"/>
          <w:szCs w:val="21"/>
        </w:rPr>
      </w:pPr>
      <w:r w:rsidRPr="00BA601C">
        <w:rPr>
          <w:color w:val="000000"/>
          <w:sz w:val="28"/>
          <w:szCs w:val="27"/>
        </w:rPr>
        <w:t>Велосипедисту можно ехать вместе с машинами по дороге, обязательно придерживаясь правой стороны, чтобы не мешать остальному транспорту. Так как у велосипеда нет указателей поворота, то о предстоящих маневрах велосипедист должен предупреждать жестами. </w:t>
      </w:r>
      <w:r w:rsidRPr="00BA601C">
        <w:rPr>
          <w:color w:val="000000"/>
          <w:sz w:val="28"/>
          <w:szCs w:val="27"/>
          <w:u w:val="single"/>
        </w:rPr>
        <w:t>Например,</w:t>
      </w:r>
      <w:r w:rsidRPr="00BA601C">
        <w:rPr>
          <w:color w:val="000000"/>
          <w:sz w:val="28"/>
          <w:szCs w:val="27"/>
        </w:rPr>
        <w:t> поворачивая направо, необходимо поднять правую руку и указать направление движения. Во время поворота налево необходимое направление обозначается левой рукой. При этом надо быть очень внимательным и убедиться, что автомобилисты тебя поняли и уступают дорогу.</w:t>
      </w:r>
    </w:p>
    <w:p w:rsid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</w:p>
    <w:p w:rsid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</w:p>
    <w:p w:rsid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</w:p>
    <w:p w:rsid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</w:p>
    <w:p w:rsid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</w:p>
    <w:p w:rsid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</w:p>
    <w:p w:rsid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</w:p>
    <w:p w:rsid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</w:p>
    <w:p w:rsid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</w:p>
    <w:p w:rsid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</w:p>
    <w:p w:rsid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</w:p>
    <w:p w:rsidR="00BA601C" w:rsidRP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  <w:bookmarkStart w:id="0" w:name="_GoBack"/>
      <w:bookmarkEnd w:id="0"/>
      <w:r w:rsidRPr="00BA601C">
        <w:rPr>
          <w:rFonts w:ascii="Arial" w:hAnsi="Arial" w:cs="Arial"/>
          <w:noProof/>
          <w:color w:val="000000"/>
          <w:sz w:val="20"/>
          <w:szCs w:val="21"/>
        </w:rPr>
        <w:lastRenderedPageBreak/>
        <w:drawing>
          <wp:anchor distT="0" distB="0" distL="0" distR="0" simplePos="0" relativeHeight="251658240" behindDoc="0" locked="0" layoutInCell="1" allowOverlap="0" wp14:anchorId="1ACBE54D" wp14:editId="1B287A2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9625" cy="704850"/>
            <wp:effectExtent l="0" t="0" r="9525" b="0"/>
            <wp:wrapSquare wrapText="bothSides"/>
            <wp:docPr id="7" name="Рисунок 7" descr="hello_html_27d7a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7d7a4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01C" w:rsidRP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  <w:r w:rsidRPr="00BA601C">
        <w:rPr>
          <w:color w:val="000000"/>
          <w:szCs w:val="27"/>
        </w:rPr>
        <w:t>(</w:t>
      </w:r>
      <w:r w:rsidRPr="00BA601C">
        <w:rPr>
          <w:b/>
          <w:bCs/>
          <w:color w:val="000000"/>
          <w:szCs w:val="27"/>
        </w:rPr>
        <w:t>Проезд на велосипеде запрещен</w:t>
      </w:r>
      <w:r w:rsidRPr="00BA601C">
        <w:rPr>
          <w:color w:val="000000"/>
          <w:szCs w:val="27"/>
        </w:rPr>
        <w:t>)</w:t>
      </w:r>
    </w:p>
    <w:p w:rsidR="00BA601C" w:rsidRP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  <w:r w:rsidRPr="00BA601C">
        <w:rPr>
          <w:rFonts w:ascii="Arial" w:hAnsi="Arial" w:cs="Arial"/>
          <w:noProof/>
          <w:color w:val="000000"/>
          <w:sz w:val="20"/>
          <w:szCs w:val="21"/>
        </w:rPr>
        <w:drawing>
          <wp:anchor distT="0" distB="0" distL="0" distR="0" simplePos="0" relativeHeight="251658240" behindDoc="0" locked="0" layoutInCell="1" allowOverlap="0" wp14:anchorId="13A68E1F" wp14:editId="77A6E52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47725" cy="666750"/>
            <wp:effectExtent l="0" t="0" r="9525" b="0"/>
            <wp:wrapSquare wrapText="bothSides"/>
            <wp:docPr id="6" name="Рисунок 6" descr="hello_html_1622b0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622b0e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01C">
        <w:rPr>
          <w:rFonts w:ascii="Arial" w:hAnsi="Arial" w:cs="Arial"/>
          <w:color w:val="000000"/>
          <w:sz w:val="20"/>
          <w:szCs w:val="21"/>
        </w:rPr>
        <w:br/>
      </w:r>
    </w:p>
    <w:p w:rsidR="00BA601C" w:rsidRP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  <w:r w:rsidRPr="00BA601C">
        <w:rPr>
          <w:b/>
          <w:bCs/>
          <w:color w:val="000000"/>
          <w:szCs w:val="27"/>
        </w:rPr>
        <w:t>Дорожка для пешеходов и велосипедистов</w:t>
      </w:r>
    </w:p>
    <w:p w:rsidR="00BA601C" w:rsidRP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  <w:r w:rsidRPr="00BA601C">
        <w:rPr>
          <w:rFonts w:ascii="Arial" w:hAnsi="Arial" w:cs="Arial"/>
          <w:color w:val="000000"/>
          <w:sz w:val="20"/>
          <w:szCs w:val="21"/>
        </w:rPr>
        <w:br/>
      </w:r>
    </w:p>
    <w:p w:rsidR="00BA601C" w:rsidRP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  <w:r w:rsidRPr="00BA601C">
        <w:rPr>
          <w:rFonts w:ascii="Arial" w:hAnsi="Arial" w:cs="Arial"/>
          <w:noProof/>
          <w:color w:val="000000"/>
          <w:sz w:val="20"/>
          <w:szCs w:val="21"/>
        </w:rPr>
        <w:drawing>
          <wp:anchor distT="0" distB="0" distL="0" distR="0" simplePos="0" relativeHeight="251658240" behindDoc="0" locked="0" layoutInCell="1" allowOverlap="0" wp14:anchorId="3BB87B2B" wp14:editId="2F59E21C">
            <wp:simplePos x="0" y="0"/>
            <wp:positionH relativeFrom="column">
              <wp:posOffset>799465</wp:posOffset>
            </wp:positionH>
            <wp:positionV relativeFrom="line">
              <wp:posOffset>-73660</wp:posOffset>
            </wp:positionV>
            <wp:extent cx="990600" cy="876300"/>
            <wp:effectExtent l="0" t="0" r="0" b="0"/>
            <wp:wrapSquare wrapText="bothSides"/>
            <wp:docPr id="5" name="Рисунок 5" descr="hello_html_5150b4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150b48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01C">
        <w:rPr>
          <w:b/>
          <w:bCs/>
          <w:color w:val="000000"/>
          <w:szCs w:val="27"/>
        </w:rPr>
        <w:t>Велосипедная дорожка</w:t>
      </w:r>
      <w:r w:rsidRPr="00BA601C">
        <w:rPr>
          <w:rFonts w:ascii="Arial" w:hAnsi="Arial" w:cs="Arial"/>
          <w:noProof/>
          <w:color w:val="000000"/>
          <w:sz w:val="20"/>
          <w:szCs w:val="21"/>
        </w:rPr>
        <w:drawing>
          <wp:anchor distT="0" distB="0" distL="0" distR="0" simplePos="0" relativeHeight="251658240" behindDoc="0" locked="0" layoutInCell="1" allowOverlap="0" wp14:anchorId="55FB7E01" wp14:editId="2C1DD81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1550" cy="885825"/>
            <wp:effectExtent l="0" t="0" r="0" b="9525"/>
            <wp:wrapSquare wrapText="bothSides"/>
            <wp:docPr id="4" name="Рисунок 4" descr="hello_html_m6b749b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b749b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01C" w:rsidRP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  <w:r w:rsidRPr="00BA601C">
        <w:rPr>
          <w:rFonts w:ascii="Arial" w:hAnsi="Arial" w:cs="Arial"/>
          <w:color w:val="000000"/>
          <w:sz w:val="20"/>
          <w:szCs w:val="21"/>
        </w:rPr>
        <w:br/>
      </w:r>
    </w:p>
    <w:p w:rsidR="00BA601C" w:rsidRP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  <w:r w:rsidRPr="00BA601C">
        <w:rPr>
          <w:b/>
          <w:bCs/>
          <w:color w:val="000000"/>
          <w:szCs w:val="27"/>
        </w:rPr>
        <w:t>Вход с велосипедами запрещён</w:t>
      </w:r>
    </w:p>
    <w:p w:rsidR="00BA601C" w:rsidRP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  <w:r w:rsidRPr="00BA601C">
        <w:rPr>
          <w:rFonts w:ascii="Arial" w:hAnsi="Arial" w:cs="Arial"/>
          <w:noProof/>
          <w:color w:val="000000"/>
          <w:sz w:val="20"/>
          <w:szCs w:val="21"/>
        </w:rPr>
        <w:drawing>
          <wp:anchor distT="0" distB="0" distL="0" distR="0" simplePos="0" relativeHeight="251658240" behindDoc="0" locked="0" layoutInCell="1" allowOverlap="0" wp14:anchorId="2A2DEC4B" wp14:editId="3ECED4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0" cy="781050"/>
            <wp:effectExtent l="0" t="0" r="0" b="0"/>
            <wp:wrapSquare wrapText="bothSides"/>
            <wp:docPr id="3" name="Рисунок 3" descr="hello_html_m17a8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7a857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01C">
        <w:rPr>
          <w:rFonts w:ascii="Arial" w:hAnsi="Arial" w:cs="Arial"/>
          <w:color w:val="000000"/>
          <w:sz w:val="20"/>
          <w:szCs w:val="21"/>
        </w:rPr>
        <w:br/>
      </w:r>
    </w:p>
    <w:p w:rsidR="00BA601C" w:rsidRP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  <w:r w:rsidRPr="00BA601C">
        <w:rPr>
          <w:b/>
          <w:bCs/>
          <w:color w:val="000000"/>
          <w:szCs w:val="27"/>
        </w:rPr>
        <w:t>Пересечение с велосипедной дорожкой</w:t>
      </w:r>
    </w:p>
    <w:p w:rsidR="00BA601C" w:rsidRP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  <w:r w:rsidRPr="00BA601C">
        <w:rPr>
          <w:color w:val="000000"/>
          <w:szCs w:val="27"/>
        </w:rPr>
        <w:br/>
      </w:r>
      <w:r w:rsidRPr="00BA601C">
        <w:rPr>
          <w:rFonts w:ascii="Arial" w:hAnsi="Arial" w:cs="Arial"/>
          <w:noProof/>
          <w:color w:val="000000"/>
          <w:sz w:val="20"/>
          <w:szCs w:val="21"/>
        </w:rPr>
        <w:drawing>
          <wp:anchor distT="0" distB="0" distL="0" distR="0" simplePos="0" relativeHeight="251658240" behindDoc="0" locked="0" layoutInCell="1" allowOverlap="0" wp14:anchorId="5CC9E841" wp14:editId="48DFF09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00100" cy="762000"/>
            <wp:effectExtent l="0" t="0" r="0" b="0"/>
            <wp:wrapSquare wrapText="bothSides"/>
            <wp:docPr id="2" name="Рисунок 2" descr="hello_html_46fd1b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6fd1bf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01C">
        <w:rPr>
          <w:rFonts w:ascii="Arial" w:hAnsi="Arial" w:cs="Arial"/>
          <w:color w:val="000000"/>
          <w:sz w:val="20"/>
          <w:szCs w:val="21"/>
        </w:rPr>
        <w:br/>
      </w:r>
    </w:p>
    <w:p w:rsidR="00BA601C" w:rsidRP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  <w:r w:rsidRPr="00BA601C">
        <w:rPr>
          <w:b/>
          <w:bCs/>
          <w:color w:val="000000"/>
          <w:szCs w:val="27"/>
        </w:rPr>
        <w:t>Движение без остановки запрещено</w:t>
      </w:r>
    </w:p>
    <w:p w:rsidR="00BA601C" w:rsidRP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  <w:r w:rsidRPr="00BA601C">
        <w:rPr>
          <w:rFonts w:ascii="Arial" w:hAnsi="Arial" w:cs="Arial"/>
          <w:noProof/>
          <w:color w:val="000000"/>
          <w:sz w:val="20"/>
          <w:szCs w:val="21"/>
        </w:rPr>
        <w:drawing>
          <wp:anchor distT="0" distB="0" distL="0" distR="0" simplePos="0" relativeHeight="251658240" behindDoc="0" locked="0" layoutInCell="1" allowOverlap="0" wp14:anchorId="3E5867D6" wp14:editId="60944D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657225"/>
            <wp:effectExtent l="0" t="0" r="9525" b="9525"/>
            <wp:wrapSquare wrapText="bothSides"/>
            <wp:docPr id="1" name="Рисунок 1" descr="hello_html_m41e1b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41e1b6c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01C">
        <w:rPr>
          <w:rFonts w:ascii="Arial" w:hAnsi="Arial" w:cs="Arial"/>
          <w:color w:val="000000"/>
          <w:sz w:val="20"/>
          <w:szCs w:val="21"/>
        </w:rPr>
        <w:br/>
      </w:r>
    </w:p>
    <w:p w:rsidR="00BA601C" w:rsidRP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  <w:r w:rsidRPr="00BA601C">
        <w:rPr>
          <w:b/>
          <w:bCs/>
          <w:color w:val="000000"/>
          <w:szCs w:val="27"/>
        </w:rPr>
        <w:t>Движение направо</w:t>
      </w:r>
    </w:p>
    <w:p w:rsidR="00BA601C" w:rsidRP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0"/>
          <w:szCs w:val="21"/>
        </w:rPr>
      </w:pPr>
      <w:r w:rsidRPr="00BA601C">
        <w:rPr>
          <w:rFonts w:ascii="Arial" w:hAnsi="Arial" w:cs="Arial"/>
          <w:color w:val="000000"/>
          <w:sz w:val="20"/>
          <w:szCs w:val="21"/>
        </w:rPr>
        <w:br/>
      </w:r>
    </w:p>
    <w:p w:rsidR="00BA601C" w:rsidRDefault="00BA601C" w:rsidP="00BA601C">
      <w:pPr>
        <w:pStyle w:val="a3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 w:rsidRPr="00BA601C">
        <w:rPr>
          <w:rFonts w:ascii="Arial" w:hAnsi="Arial" w:cs="Arial"/>
          <w:color w:val="000000"/>
          <w:sz w:val="22"/>
          <w:szCs w:val="21"/>
        </w:rPr>
        <w:br/>
      </w:r>
    </w:p>
    <w:p w:rsidR="00FE781E" w:rsidRDefault="00FE781E"/>
    <w:sectPr w:rsidR="00FE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2D37"/>
    <w:multiLevelType w:val="multilevel"/>
    <w:tmpl w:val="A52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1C"/>
    <w:rsid w:val="00BA601C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Алекс</cp:lastModifiedBy>
  <cp:revision>1</cp:revision>
  <dcterms:created xsi:type="dcterms:W3CDTF">2020-04-24T04:37:00Z</dcterms:created>
  <dcterms:modified xsi:type="dcterms:W3CDTF">2020-04-24T04:40:00Z</dcterms:modified>
</cp:coreProperties>
</file>