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FED" w:rsidRPr="003C2249" w:rsidRDefault="00B32FED" w:rsidP="00B32FED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2FED" w:rsidRPr="00D44328" w:rsidRDefault="00B32FED" w:rsidP="00B32FED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224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3C2249">
        <w:rPr>
          <w:rFonts w:ascii="Times New Roman" w:hAnsi="Times New Roman" w:cs="Times New Roman"/>
          <w:b/>
          <w:sz w:val="28"/>
          <w:szCs w:val="28"/>
        </w:rPr>
        <w:t xml:space="preserve">Психолого-педагогическая программа для  детей младшего школьного возраста </w:t>
      </w:r>
    </w:p>
    <w:p w:rsidR="00B32FED" w:rsidRPr="003C2249" w:rsidRDefault="00B32FED" w:rsidP="00B32FED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2249">
        <w:rPr>
          <w:rFonts w:ascii="Times New Roman" w:hAnsi="Times New Roman" w:cs="Times New Roman"/>
          <w:b/>
          <w:sz w:val="28"/>
          <w:szCs w:val="28"/>
        </w:rPr>
        <w:t>«Здравствуй,  школа»</w:t>
      </w:r>
    </w:p>
    <w:p w:rsidR="00B32FED" w:rsidRPr="003C2249" w:rsidRDefault="00B32FED" w:rsidP="00B32FED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2FED" w:rsidRPr="003C2249" w:rsidRDefault="00B32FED" w:rsidP="00B32FED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224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</w:t>
      </w:r>
      <w:r w:rsidRPr="003C224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Пояснительная записка</w:t>
      </w:r>
    </w:p>
    <w:p w:rsidR="00B32FED" w:rsidRPr="003C2249" w:rsidRDefault="00B32FED" w:rsidP="00B32F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</w:p>
    <w:p w:rsidR="00B32FED" w:rsidRPr="003C2249" w:rsidRDefault="00B32FED" w:rsidP="00B32FE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3C224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  Первый класс школы – один из наиболее существенных критических периодов в жизни детей. </w:t>
      </w:r>
    </w:p>
    <w:p w:rsidR="00B32FED" w:rsidRPr="003C2249" w:rsidRDefault="00B32FED" w:rsidP="00B32FE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3C224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  Поступление в школу для многих из них – эмоционально – стрессовая ситуация: изменяется привычный стереотип, возрастает психоэмоциональная нагрузка. От того, как пройдет адаптация на первом году обучения, во многом зависит работоспособность и успеваемость в последующие годы.</w:t>
      </w:r>
    </w:p>
    <w:p w:rsidR="00B32FED" w:rsidRPr="003C2249" w:rsidRDefault="00B32FED" w:rsidP="00B32FE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3C224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  При поступлении в школу на ребенка влияет комплекс факторов: классный коллектив, личность педагога, изменение режима, непривычно длительное ограничение двигательной активности, появление новых, не всегда привлекательных обязанностей. Организм приспосабливается к этим факторам, мобилизуя для этого систему адаптивных реакций.</w:t>
      </w:r>
    </w:p>
    <w:p w:rsidR="00B32FED" w:rsidRPr="003C2249" w:rsidRDefault="00B32FED" w:rsidP="00B32FE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3C224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    Школа с первых же дней ставит перед ребенком ряд задач. Ему необходимо успешно овладеть учебной деятельностью, освоить школьные нормы поведения, приобщиться к классному коллективу, приспособиться к новым условиям умственного труда и режиму. Выполнение каждой из этих задач связано непосредственно с предшествующим опытом ребенка.</w:t>
      </w:r>
    </w:p>
    <w:p w:rsidR="00B32FED" w:rsidRPr="003C2249" w:rsidRDefault="00B32FED" w:rsidP="00B32FE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3C224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     С поступлением ребенка в школу под влиянием обучения начинается перестройка всех его познавательных процессов, приобретения ими качеств, свойственных взрослым людям. Это связано с тем, что дети включаются в новые для них виды деятельности и системы межличностных отношений, требующие от них наличия новых психологических качеств.</w:t>
      </w:r>
    </w:p>
    <w:p w:rsidR="00B32FED" w:rsidRPr="003C2249" w:rsidRDefault="00B32FED" w:rsidP="00B32FE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3C224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  Общими характеристиками всех познавательных процессов ребенка должны стать их произвольность, продуктивность и устойчивость. Психологами доказано, что обычные дети в младших классах с вполне способны, если только их правильно обучать, усваивать и более сложный материал, чем тот, который дается по действующей программе обучения. </w:t>
      </w:r>
    </w:p>
    <w:p w:rsidR="00B32FED" w:rsidRPr="003C2249" w:rsidRDefault="00B32FED" w:rsidP="00B32FE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3C224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   Однако для того, чтобы умело использовать имеющиеся у ребенка резервы, необходимо решить предварительно важную задачу: </w:t>
      </w:r>
      <w:r w:rsidRPr="003C2249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как можно быстрее адаптировать детей к школе и </w:t>
      </w:r>
      <w:r w:rsidRPr="003C224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дома научить их учиться, не тратя лишних физических усилий, быть внимательным и усидчивым.</w:t>
      </w:r>
    </w:p>
    <w:p w:rsidR="00B32FED" w:rsidRPr="003C2249" w:rsidRDefault="00B32FED" w:rsidP="00B32FE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3C224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lastRenderedPageBreak/>
        <w:t xml:space="preserve">      Программа «Здравствуй, моя школа!» имеет </w:t>
      </w:r>
      <w:proofErr w:type="spellStart"/>
      <w:r w:rsidRPr="003C224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психокоррекционную</w:t>
      </w:r>
      <w:proofErr w:type="spellEnd"/>
      <w:r w:rsidRPr="003C224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и развивающую направленность. За основу программы взяты следующие программы: «Четыре путешествия» Л.М. Новиковой, И.В. Самойловой; «Психологическая азбука» </w:t>
      </w:r>
      <w:proofErr w:type="spellStart"/>
      <w:r w:rsidRPr="003C224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Арджакеева</w:t>
      </w:r>
      <w:proofErr w:type="spellEnd"/>
      <w:r w:rsidRPr="003C224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Т.А.</w:t>
      </w:r>
    </w:p>
    <w:p w:rsidR="00B32FED" w:rsidRPr="003C2249" w:rsidRDefault="00B32FED" w:rsidP="00B32FE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B32FED" w:rsidRPr="003C2249" w:rsidRDefault="00B32FED" w:rsidP="00B32FED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C224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 </w:t>
      </w:r>
      <w:r w:rsidRPr="003C22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 </w:t>
      </w:r>
      <w:r w:rsidRPr="003C2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курса психологических занятий: </w:t>
      </w:r>
      <w:r w:rsidRPr="003C22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формирование и профилактика нарушений психологического здоровья детей</w:t>
      </w:r>
    </w:p>
    <w:p w:rsidR="00B32FED" w:rsidRPr="003C2249" w:rsidRDefault="00B32FED" w:rsidP="00B32FED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C22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Задачи:</w:t>
      </w:r>
    </w:p>
    <w:p w:rsidR="00B32FED" w:rsidRPr="003C2249" w:rsidRDefault="00B32FED" w:rsidP="00B32FED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C22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-формирование у учащихся умения принимать самого себя и других людей, при этом осознавая свои и чужие достоинства и недостатки</w:t>
      </w:r>
    </w:p>
    <w:p w:rsidR="00B32FED" w:rsidRPr="003C2249" w:rsidRDefault="00B32FED" w:rsidP="00B32FED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C22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-развитие личностной рефлексии</w:t>
      </w:r>
      <w:proofErr w:type="gramStart"/>
      <w:r w:rsidRPr="003C22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:</w:t>
      </w:r>
      <w:proofErr w:type="gramEnd"/>
      <w:r w:rsidRPr="003C22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умения осознавать свои и чужие эмоции, чувства, причины своих и чужих поступков</w:t>
      </w:r>
    </w:p>
    <w:p w:rsidR="00B32FED" w:rsidRPr="003C2249" w:rsidRDefault="00B32FED" w:rsidP="00B32FED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C22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-формирование потребности в саморазвитии и </w:t>
      </w:r>
      <w:proofErr w:type="spellStart"/>
      <w:r w:rsidRPr="003C22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самоизменении</w:t>
      </w:r>
      <w:proofErr w:type="spellEnd"/>
      <w:r w:rsidRPr="003C22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 ребенка</w:t>
      </w:r>
    </w:p>
    <w:p w:rsidR="00B32FED" w:rsidRPr="003C2249" w:rsidRDefault="00B32FED" w:rsidP="00B32FED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C22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-развитие умения в трудной ситуации находить силы внутри самого себя и принимать ответственность за свою жизнь на самого себя</w:t>
      </w:r>
    </w:p>
    <w:p w:rsidR="00B32FED" w:rsidRPr="003C2249" w:rsidRDefault="00B32FED" w:rsidP="00B32FE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2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-развивать социальные и коммуникативные умения, необходимые для установления межличностных отношений друг с другом и учителем</w:t>
      </w:r>
    </w:p>
    <w:p w:rsidR="00B32FED" w:rsidRPr="003C2249" w:rsidRDefault="00B32FED" w:rsidP="00B32FE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3C224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Занятия проводятся 1 раз в неделю. Продолжительность занятий – 30-40 минут. Программа рассчитана на целый учебный год.</w:t>
      </w:r>
    </w:p>
    <w:p w:rsidR="00B32FED" w:rsidRPr="003C2249" w:rsidRDefault="00B32FED" w:rsidP="00B32FE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B32FED" w:rsidRPr="003C2249" w:rsidRDefault="00B32FED" w:rsidP="00B32FE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3C224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Формы и методы:</w:t>
      </w:r>
      <w:proofErr w:type="gramStart"/>
      <w:r w:rsidRPr="003C224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br/>
        <w:t>-</w:t>
      </w:r>
      <w:proofErr w:type="gramEnd"/>
      <w:r w:rsidRPr="003C224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ролевые игры;· </w:t>
      </w:r>
    </w:p>
    <w:p w:rsidR="00B32FED" w:rsidRPr="003C2249" w:rsidRDefault="00B32FED" w:rsidP="00B32FE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3C224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-коммуникативные и командные игры</w:t>
      </w:r>
    </w:p>
    <w:p w:rsidR="00B32FED" w:rsidRPr="003C2249" w:rsidRDefault="00B32FED" w:rsidP="00B32FE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3C224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 методы, развивающие воображение</w:t>
      </w:r>
    </w:p>
    <w:p w:rsidR="00B32FED" w:rsidRPr="003C2249" w:rsidRDefault="00B32FED" w:rsidP="00B32FE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3C224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-терапевтические метафоры</w:t>
      </w:r>
    </w:p>
    <w:p w:rsidR="00B32FED" w:rsidRPr="003C2249" w:rsidRDefault="00B32FED" w:rsidP="00B32FE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3C224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-упражнения, формирующие эмоциональный интеллект</w:t>
      </w:r>
    </w:p>
    <w:p w:rsidR="00B32FED" w:rsidRPr="003C2249" w:rsidRDefault="00B32FED" w:rsidP="00B32FED">
      <w:pPr>
        <w:spacing w:after="0" w:line="240" w:lineRule="auto"/>
        <w:rPr>
          <w:rStyle w:val="c5"/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3C224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-групповые дискуссии</w:t>
      </w:r>
    </w:p>
    <w:p w:rsidR="00B32FED" w:rsidRPr="003C2249" w:rsidRDefault="00B32FED" w:rsidP="00B32FED">
      <w:pPr>
        <w:rPr>
          <w:rStyle w:val="c5"/>
          <w:rFonts w:ascii="Times New Roman" w:hAnsi="Times New Roman" w:cs="Times New Roman"/>
          <w:sz w:val="28"/>
          <w:szCs w:val="28"/>
        </w:rPr>
      </w:pPr>
    </w:p>
    <w:p w:rsidR="00B32FED" w:rsidRPr="003C2249" w:rsidRDefault="00B32FED" w:rsidP="00B32FED">
      <w:pPr>
        <w:jc w:val="center"/>
        <w:rPr>
          <w:rStyle w:val="c5"/>
          <w:rFonts w:ascii="Times New Roman" w:hAnsi="Times New Roman" w:cs="Times New Roman"/>
          <w:b/>
          <w:sz w:val="28"/>
          <w:szCs w:val="28"/>
        </w:rPr>
      </w:pPr>
      <w:r w:rsidRPr="003C2249">
        <w:rPr>
          <w:rStyle w:val="c5"/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37"/>
        <w:gridCol w:w="1282"/>
      </w:tblGrid>
      <w:tr w:rsidR="00B32FED" w:rsidRPr="003C2249" w:rsidTr="00CA2705">
        <w:tc>
          <w:tcPr>
            <w:tcW w:w="0" w:type="auto"/>
          </w:tcPr>
          <w:p w:rsidR="00B32FED" w:rsidRPr="003C2249" w:rsidRDefault="00B32FED" w:rsidP="00CA2705">
            <w:pPr>
              <w:rPr>
                <w:rStyle w:val="c5"/>
                <w:rFonts w:ascii="Times New Roman" w:hAnsi="Times New Roman" w:cs="Times New Roman"/>
                <w:b/>
                <w:sz w:val="28"/>
                <w:szCs w:val="28"/>
              </w:rPr>
            </w:pPr>
            <w:r w:rsidRPr="003C2249">
              <w:rPr>
                <w:rStyle w:val="c5"/>
                <w:rFonts w:ascii="Times New Roman" w:hAnsi="Times New Roman" w:cs="Times New Roman"/>
                <w:b/>
                <w:sz w:val="28"/>
                <w:szCs w:val="28"/>
              </w:rPr>
              <w:t>Тема занятий</w:t>
            </w:r>
          </w:p>
        </w:tc>
        <w:tc>
          <w:tcPr>
            <w:tcW w:w="0" w:type="auto"/>
          </w:tcPr>
          <w:p w:rsidR="00B32FED" w:rsidRPr="003C2249" w:rsidRDefault="00B32FED" w:rsidP="00CA2705">
            <w:pPr>
              <w:jc w:val="center"/>
              <w:rPr>
                <w:rStyle w:val="c5"/>
                <w:rFonts w:ascii="Times New Roman" w:hAnsi="Times New Roman" w:cs="Times New Roman"/>
                <w:b/>
                <w:sz w:val="28"/>
                <w:szCs w:val="28"/>
              </w:rPr>
            </w:pPr>
            <w:r w:rsidRPr="003C2249">
              <w:rPr>
                <w:rStyle w:val="c5"/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</w:tr>
      <w:tr w:rsidR="00B32FED" w:rsidRPr="003C2249" w:rsidTr="00CA2705">
        <w:tc>
          <w:tcPr>
            <w:tcW w:w="0" w:type="auto"/>
          </w:tcPr>
          <w:p w:rsidR="00B32FED" w:rsidRPr="003C2249" w:rsidRDefault="00B32FED" w:rsidP="00CA2705">
            <w:pPr>
              <w:rPr>
                <w:rStyle w:val="c5"/>
                <w:rFonts w:ascii="Times New Roman" w:hAnsi="Times New Roman" w:cs="Times New Roman"/>
                <w:sz w:val="28"/>
                <w:szCs w:val="28"/>
              </w:rPr>
            </w:pPr>
            <w:r w:rsidRPr="003C2249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  <w:lang w:eastAsia="ru-RU"/>
              </w:rPr>
              <w:t>Тема 1. «Здравствуй школа!».</w:t>
            </w:r>
          </w:p>
        </w:tc>
        <w:tc>
          <w:tcPr>
            <w:tcW w:w="0" w:type="auto"/>
          </w:tcPr>
          <w:p w:rsidR="00B32FED" w:rsidRPr="003C2249" w:rsidRDefault="00B32FED" w:rsidP="00CA2705">
            <w:pPr>
              <w:jc w:val="center"/>
              <w:rPr>
                <w:rStyle w:val="c5"/>
                <w:rFonts w:ascii="Times New Roman" w:hAnsi="Times New Roman" w:cs="Times New Roman"/>
                <w:sz w:val="28"/>
                <w:szCs w:val="28"/>
              </w:rPr>
            </w:pPr>
            <w:r w:rsidRPr="003C2249">
              <w:rPr>
                <w:rStyle w:val="c5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32FED" w:rsidRPr="003C2249" w:rsidTr="00CA2705">
        <w:tc>
          <w:tcPr>
            <w:tcW w:w="0" w:type="auto"/>
          </w:tcPr>
          <w:p w:rsidR="00B32FED" w:rsidRPr="003C2249" w:rsidRDefault="00B32FED" w:rsidP="00CA2705">
            <w:pPr>
              <w:rPr>
                <w:rStyle w:val="c5"/>
                <w:rFonts w:ascii="Times New Roman" w:hAnsi="Times New Roman" w:cs="Times New Roman"/>
                <w:sz w:val="28"/>
                <w:szCs w:val="28"/>
              </w:rPr>
            </w:pPr>
            <w:r w:rsidRPr="003C2249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  <w:lang w:eastAsia="ru-RU"/>
              </w:rPr>
              <w:t xml:space="preserve">Тема 2. Я – школьник. </w:t>
            </w:r>
            <w:r w:rsidRPr="003C224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</w:p>
        </w:tc>
        <w:tc>
          <w:tcPr>
            <w:tcW w:w="0" w:type="auto"/>
          </w:tcPr>
          <w:p w:rsidR="00B32FED" w:rsidRPr="003C2249" w:rsidRDefault="00B32FED" w:rsidP="00CA2705">
            <w:pPr>
              <w:jc w:val="center"/>
              <w:rPr>
                <w:rStyle w:val="c5"/>
                <w:rFonts w:ascii="Times New Roman" w:hAnsi="Times New Roman" w:cs="Times New Roman"/>
                <w:sz w:val="28"/>
                <w:szCs w:val="28"/>
              </w:rPr>
            </w:pPr>
            <w:r w:rsidRPr="003C2249">
              <w:rPr>
                <w:rStyle w:val="c5"/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32FED" w:rsidRPr="003C2249" w:rsidTr="00CA2705">
        <w:tc>
          <w:tcPr>
            <w:tcW w:w="0" w:type="auto"/>
          </w:tcPr>
          <w:p w:rsidR="00B32FED" w:rsidRPr="003C2249" w:rsidRDefault="00B32FED" w:rsidP="00CA2705">
            <w:pPr>
              <w:rPr>
                <w:rStyle w:val="c5"/>
                <w:rFonts w:ascii="Times New Roman" w:hAnsi="Times New Roman" w:cs="Times New Roman"/>
                <w:sz w:val="28"/>
                <w:szCs w:val="28"/>
              </w:rPr>
            </w:pPr>
            <w:r w:rsidRPr="003C2249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  <w:lang w:eastAsia="ru-RU"/>
              </w:rPr>
              <w:t>Тема 3. Учебно – игровые занятия</w:t>
            </w:r>
          </w:p>
        </w:tc>
        <w:tc>
          <w:tcPr>
            <w:tcW w:w="0" w:type="auto"/>
          </w:tcPr>
          <w:p w:rsidR="00B32FED" w:rsidRPr="003C2249" w:rsidRDefault="00B32FED" w:rsidP="00CA2705">
            <w:pPr>
              <w:jc w:val="center"/>
              <w:rPr>
                <w:rStyle w:val="c5"/>
                <w:rFonts w:ascii="Times New Roman" w:hAnsi="Times New Roman" w:cs="Times New Roman"/>
                <w:sz w:val="28"/>
                <w:szCs w:val="28"/>
              </w:rPr>
            </w:pPr>
            <w:r w:rsidRPr="003C2249">
              <w:rPr>
                <w:rStyle w:val="c5"/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B32FED" w:rsidRPr="003C2249" w:rsidTr="00CA2705">
        <w:tc>
          <w:tcPr>
            <w:tcW w:w="0" w:type="auto"/>
          </w:tcPr>
          <w:p w:rsidR="00B32FED" w:rsidRPr="003C2249" w:rsidRDefault="00B32FED" w:rsidP="00CA2705">
            <w:pPr>
              <w:rPr>
                <w:rStyle w:val="c5"/>
                <w:rFonts w:ascii="Times New Roman" w:hAnsi="Times New Roman" w:cs="Times New Roman"/>
                <w:sz w:val="28"/>
                <w:szCs w:val="28"/>
              </w:rPr>
            </w:pPr>
            <w:r w:rsidRPr="003C2249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  <w:lang w:eastAsia="ru-RU"/>
              </w:rPr>
              <w:t>Тема 4. Мир Эмоций.</w:t>
            </w:r>
          </w:p>
        </w:tc>
        <w:tc>
          <w:tcPr>
            <w:tcW w:w="0" w:type="auto"/>
          </w:tcPr>
          <w:p w:rsidR="00B32FED" w:rsidRPr="003C2249" w:rsidRDefault="00B32FED" w:rsidP="00CA2705">
            <w:pPr>
              <w:jc w:val="center"/>
              <w:rPr>
                <w:rStyle w:val="c5"/>
                <w:rFonts w:ascii="Times New Roman" w:hAnsi="Times New Roman" w:cs="Times New Roman"/>
                <w:sz w:val="28"/>
                <w:szCs w:val="28"/>
              </w:rPr>
            </w:pPr>
            <w:r w:rsidRPr="003C2249">
              <w:rPr>
                <w:rStyle w:val="c5"/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32FED" w:rsidRPr="003C2249" w:rsidTr="00CA2705">
        <w:tc>
          <w:tcPr>
            <w:tcW w:w="0" w:type="auto"/>
          </w:tcPr>
          <w:p w:rsidR="00B32FED" w:rsidRPr="003C2249" w:rsidRDefault="00B32FED" w:rsidP="00CA2705">
            <w:pPr>
              <w:rPr>
                <w:rStyle w:val="c5"/>
                <w:rFonts w:ascii="Times New Roman" w:hAnsi="Times New Roman" w:cs="Times New Roman"/>
                <w:sz w:val="28"/>
                <w:szCs w:val="28"/>
              </w:rPr>
            </w:pPr>
            <w:r w:rsidRPr="003C2249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  <w:lang w:eastAsia="ru-RU"/>
              </w:rPr>
              <w:t>Тема 5. Мир качеств.</w:t>
            </w:r>
          </w:p>
        </w:tc>
        <w:tc>
          <w:tcPr>
            <w:tcW w:w="0" w:type="auto"/>
          </w:tcPr>
          <w:p w:rsidR="00B32FED" w:rsidRPr="003C2249" w:rsidRDefault="00B32FED" w:rsidP="00CA2705">
            <w:pPr>
              <w:jc w:val="center"/>
              <w:rPr>
                <w:rStyle w:val="c5"/>
                <w:rFonts w:ascii="Times New Roman" w:hAnsi="Times New Roman" w:cs="Times New Roman"/>
                <w:sz w:val="28"/>
                <w:szCs w:val="28"/>
              </w:rPr>
            </w:pPr>
            <w:r w:rsidRPr="003C2249">
              <w:rPr>
                <w:rStyle w:val="c5"/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32FED" w:rsidRPr="003C2249" w:rsidTr="00CA2705">
        <w:tc>
          <w:tcPr>
            <w:tcW w:w="0" w:type="auto"/>
          </w:tcPr>
          <w:p w:rsidR="00B32FED" w:rsidRPr="003C2249" w:rsidRDefault="00B32FED" w:rsidP="00CA2705">
            <w:pPr>
              <w:rPr>
                <w:rStyle w:val="c5"/>
                <w:rFonts w:ascii="Times New Roman" w:hAnsi="Times New Roman" w:cs="Times New Roman"/>
                <w:sz w:val="28"/>
                <w:szCs w:val="28"/>
              </w:rPr>
            </w:pPr>
            <w:r w:rsidRPr="003C2249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  <w:lang w:eastAsia="ru-RU"/>
              </w:rPr>
              <w:lastRenderedPageBreak/>
              <w:t>Тема 6. Психологические игры по снятию утомляемости, тревожности</w:t>
            </w:r>
          </w:p>
        </w:tc>
        <w:tc>
          <w:tcPr>
            <w:tcW w:w="0" w:type="auto"/>
          </w:tcPr>
          <w:p w:rsidR="00B32FED" w:rsidRPr="003C2249" w:rsidRDefault="00B32FED" w:rsidP="00CA2705">
            <w:pPr>
              <w:jc w:val="center"/>
              <w:rPr>
                <w:rStyle w:val="c5"/>
                <w:rFonts w:ascii="Times New Roman" w:hAnsi="Times New Roman" w:cs="Times New Roman"/>
                <w:sz w:val="28"/>
                <w:szCs w:val="28"/>
              </w:rPr>
            </w:pPr>
            <w:r w:rsidRPr="003C2249">
              <w:rPr>
                <w:rStyle w:val="c5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32FED" w:rsidRPr="003C2249" w:rsidTr="00CA2705">
        <w:tblPrEx>
          <w:tblLook w:val="0000" w:firstRow="0" w:lastRow="0" w:firstColumn="0" w:lastColumn="0" w:noHBand="0" w:noVBand="0"/>
        </w:tblPrEx>
        <w:trPr>
          <w:trHeight w:val="192"/>
        </w:trPr>
        <w:tc>
          <w:tcPr>
            <w:tcW w:w="6637" w:type="dxa"/>
          </w:tcPr>
          <w:p w:rsidR="00B32FED" w:rsidRPr="003C2249" w:rsidRDefault="00B32FED" w:rsidP="00CA2705">
            <w:pPr>
              <w:rPr>
                <w:rStyle w:val="c5"/>
                <w:rFonts w:ascii="Times New Roman" w:hAnsi="Times New Roman" w:cs="Times New Roman"/>
                <w:sz w:val="28"/>
                <w:szCs w:val="28"/>
              </w:rPr>
            </w:pPr>
            <w:r w:rsidRPr="003C2249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  <w:lang w:eastAsia="ru-RU"/>
              </w:rPr>
              <w:t>Тема 7. Психологические игры по развитию выразительных движений ребенка, его коммуникативных способностей</w:t>
            </w:r>
          </w:p>
        </w:tc>
        <w:tc>
          <w:tcPr>
            <w:tcW w:w="1282" w:type="dxa"/>
          </w:tcPr>
          <w:p w:rsidR="00B32FED" w:rsidRPr="003C2249" w:rsidRDefault="00B32FED" w:rsidP="00CA2705">
            <w:pPr>
              <w:jc w:val="center"/>
              <w:rPr>
                <w:rStyle w:val="c5"/>
                <w:rFonts w:ascii="Times New Roman" w:hAnsi="Times New Roman" w:cs="Times New Roman"/>
                <w:sz w:val="28"/>
                <w:szCs w:val="28"/>
              </w:rPr>
            </w:pPr>
            <w:r w:rsidRPr="003C2249">
              <w:rPr>
                <w:rStyle w:val="c5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32FED" w:rsidRPr="003C2249" w:rsidTr="00CA2705">
        <w:tblPrEx>
          <w:tblLook w:val="0000" w:firstRow="0" w:lastRow="0" w:firstColumn="0" w:lastColumn="0" w:noHBand="0" w:noVBand="0"/>
        </w:tblPrEx>
        <w:trPr>
          <w:trHeight w:val="320"/>
        </w:trPr>
        <w:tc>
          <w:tcPr>
            <w:tcW w:w="6637" w:type="dxa"/>
          </w:tcPr>
          <w:p w:rsidR="00B32FED" w:rsidRPr="003C2249" w:rsidRDefault="00B32FED" w:rsidP="00CA2705">
            <w:pPr>
              <w:spacing w:after="200" w:line="276" w:lineRule="auto"/>
              <w:rPr>
                <w:rStyle w:val="c5"/>
                <w:rFonts w:ascii="Times New Roman" w:hAnsi="Times New Roman" w:cs="Times New Roman"/>
                <w:sz w:val="28"/>
                <w:szCs w:val="28"/>
              </w:rPr>
            </w:pPr>
            <w:r w:rsidRPr="003C2249">
              <w:rPr>
                <w:rStyle w:val="c5"/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282" w:type="dxa"/>
          </w:tcPr>
          <w:p w:rsidR="00B32FED" w:rsidRPr="003C2249" w:rsidRDefault="00B32FED" w:rsidP="00CA2705">
            <w:pPr>
              <w:jc w:val="center"/>
              <w:rPr>
                <w:rStyle w:val="c5"/>
                <w:rFonts w:ascii="Times New Roman" w:hAnsi="Times New Roman" w:cs="Times New Roman"/>
                <w:sz w:val="28"/>
                <w:szCs w:val="28"/>
              </w:rPr>
            </w:pPr>
            <w:r w:rsidRPr="003C2249">
              <w:rPr>
                <w:rStyle w:val="c5"/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</w:tbl>
    <w:p w:rsidR="00B32FED" w:rsidRPr="003C2249" w:rsidRDefault="00B32FED" w:rsidP="00B32FED">
      <w:pPr>
        <w:tabs>
          <w:tab w:val="left" w:pos="7575"/>
        </w:tabs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</w:p>
    <w:p w:rsidR="00B32FED" w:rsidRPr="003C2249" w:rsidRDefault="00B32FED" w:rsidP="00B32FED">
      <w:pPr>
        <w:tabs>
          <w:tab w:val="left" w:pos="7575"/>
        </w:tabs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</w:p>
    <w:p w:rsidR="00B32FED" w:rsidRPr="003C2249" w:rsidRDefault="00B32FED" w:rsidP="00B32FED">
      <w:pPr>
        <w:tabs>
          <w:tab w:val="left" w:pos="7575"/>
        </w:tabs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3C224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Содержание программы</w:t>
      </w:r>
    </w:p>
    <w:p w:rsidR="00B32FED" w:rsidRPr="003C2249" w:rsidRDefault="00B32FED" w:rsidP="00B32FED">
      <w:pPr>
        <w:tabs>
          <w:tab w:val="left" w:pos="7575"/>
        </w:tabs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3C224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Тема 1. «Здравствуй школа!». 1ч</w:t>
      </w:r>
      <w:r w:rsidRPr="003C22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3C224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Профилактическая игра, направленная на адаптацию детей к школе, к новой социальной ситуации, развитие детского коллектива.</w:t>
      </w:r>
      <w:r w:rsidRPr="003C22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3C224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Тема 2. Я – школьник. 6 ч</w:t>
      </w:r>
      <w:r w:rsidRPr="003C22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3C224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Знакомство с учащимися. Помощь в осознании позиции «Я — ученик». Наблюдения за учащимися по степени адаптации. Знакомство с правилами и приемами.</w:t>
      </w:r>
      <w:r w:rsidRPr="003C22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3C224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Тема 3. Учебно – игровые занятия. 11 ч</w:t>
      </w:r>
      <w:r w:rsidRPr="003C22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3C224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Профилактическая игра «Страна слов», направленная на развитие навыков чтения и правописания. Математические головоломки. Задания на развитие способности анализировать, систематизировать и обобщать. Задание на развитие памяти, внимания. Упражнения по развитию мышления и речевых навыков.</w:t>
      </w:r>
      <w:r w:rsidRPr="003C22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3C224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Тема 4. Мир Эмоций. 10 ч</w:t>
      </w:r>
      <w:r w:rsidRPr="003C22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3C224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Профилактическая игра «Волшебная поляна», направленная на изучение особенностей процесса адаптации учащихся. Изучение мимики и жестов. Знакомство с социальными эмоциями. Развитие поведенческих особенностей. Развитие навыков коммуникативного общения.</w:t>
      </w:r>
      <w:r w:rsidRPr="003C22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3C224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Тема 5. Мир качеств. 4 ч</w:t>
      </w:r>
      <w:r w:rsidRPr="003C22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3C224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Знакомство с характером. Умение управлять своим эмоциональным состоянием. Умение выходить из трудных ситуаций.</w:t>
      </w:r>
      <w:r w:rsidRPr="003C22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3C224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Тема 6. Психологические игры по снятию утомляемости, тревожности. 1 ч</w:t>
      </w:r>
      <w:r w:rsidRPr="003C224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br/>
      </w:r>
      <w:r w:rsidRPr="003C224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Тема 7. Психологические игры по развитию выразительных движений ребенка, его коммуникативных способностей. 1 ч</w:t>
      </w:r>
    </w:p>
    <w:p w:rsidR="00B32FED" w:rsidRPr="003C2249" w:rsidRDefault="00B32FED" w:rsidP="00B32FE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3C224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Ожидаемый результат</w:t>
      </w:r>
      <w:r w:rsidRPr="003C224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:</w:t>
      </w:r>
    </w:p>
    <w:p w:rsidR="00B32FED" w:rsidRPr="003C2249" w:rsidRDefault="00B32FED" w:rsidP="00B32FE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3C224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- приобретение коммуникативных умений, способности к рефлексии, </w:t>
      </w:r>
      <w:proofErr w:type="spellStart"/>
      <w:r w:rsidRPr="003C224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саморегуляции</w:t>
      </w:r>
      <w:proofErr w:type="spellEnd"/>
    </w:p>
    <w:p w:rsidR="00B32FED" w:rsidRPr="003C2249" w:rsidRDefault="00B32FED" w:rsidP="00B32FE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3C224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lastRenderedPageBreak/>
        <w:t>-развитие способности анализировать, рассуждать, планировать</w:t>
      </w:r>
    </w:p>
    <w:p w:rsidR="00B32FED" w:rsidRPr="003C2249" w:rsidRDefault="00B32FED" w:rsidP="00B32FE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3C224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-развитие социальных эмоций</w:t>
      </w:r>
    </w:p>
    <w:p w:rsidR="00B32FED" w:rsidRPr="003C2249" w:rsidRDefault="00B32FED" w:rsidP="00B32FE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3C224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-развитие познавательных процессов (память, мышление, речь, внимание)</w:t>
      </w:r>
    </w:p>
    <w:p w:rsidR="00B32FED" w:rsidRPr="003C2249" w:rsidRDefault="00B32FED" w:rsidP="00B32FE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3C224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-повышение уровня адаптации к школе</w:t>
      </w:r>
    </w:p>
    <w:p w:rsidR="00B32FED" w:rsidRPr="003C2249" w:rsidRDefault="00B32FED" w:rsidP="00B32FE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B32FED" w:rsidRPr="003C2249" w:rsidRDefault="00B32FED" w:rsidP="00B32FED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</w:pPr>
      <w:r w:rsidRPr="003C2249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>Литература:</w:t>
      </w:r>
    </w:p>
    <w:p w:rsidR="00B32FED" w:rsidRPr="003C2249" w:rsidRDefault="00B32FED" w:rsidP="00B32FED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</w:pPr>
    </w:p>
    <w:p w:rsidR="00B32FED" w:rsidRPr="003C2249" w:rsidRDefault="00B32FED" w:rsidP="00B32F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C22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1. Пилипко Н.В. Приглашение в мир общения. Программа по психологии общения для учащихся начальной школы. — В кн.: Возможности практической психологии. </w:t>
      </w:r>
      <w:proofErr w:type="spellStart"/>
      <w:r w:rsidRPr="003C22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Вып</w:t>
      </w:r>
      <w:proofErr w:type="spellEnd"/>
      <w:r w:rsidRPr="003C22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2. М., УЦ «Перспектива»,2000.</w:t>
      </w:r>
    </w:p>
    <w:p w:rsidR="00B32FED" w:rsidRPr="003C2249" w:rsidRDefault="00B32FED" w:rsidP="00B32F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C22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2.Пилипко Н.В. Приглашение в мир общения. Развивающие занятия</w:t>
      </w:r>
      <w:r w:rsidRPr="003C22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по психологии для младших классов. Ч. 1,2. М., УЦ «Перспектива»,2001.</w:t>
      </w:r>
    </w:p>
    <w:p w:rsidR="00B32FED" w:rsidRPr="003C2249" w:rsidRDefault="00B32FED" w:rsidP="00B32F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C22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3.Поливанова К.Н., </w:t>
      </w:r>
      <w:proofErr w:type="spellStart"/>
      <w:r w:rsidRPr="003C22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Цукерман</w:t>
      </w:r>
      <w:proofErr w:type="spellEnd"/>
      <w:r w:rsidRPr="003C22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Г.А. Введение в школьную жизнь. -</w:t>
      </w:r>
      <w:r w:rsidRPr="003C22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В кн.: Учимся общаться с ребенком. М., «Просвещение», 1993.</w:t>
      </w:r>
    </w:p>
    <w:p w:rsidR="00B32FED" w:rsidRPr="003C2249" w:rsidRDefault="00B32FED" w:rsidP="00B32F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C22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4.Чибисова М.Ю. Психологические занятия для будущих первоклассников. В кн.:  Возможности практической психологии. </w:t>
      </w:r>
      <w:proofErr w:type="spellStart"/>
      <w:r w:rsidRPr="003C22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Вып</w:t>
      </w:r>
      <w:proofErr w:type="spellEnd"/>
      <w:r w:rsidRPr="003C22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З. — М., УЦ «Перспектива», 2001.</w:t>
      </w:r>
    </w:p>
    <w:p w:rsidR="00B32FED" w:rsidRPr="003C2249" w:rsidRDefault="00B32FED" w:rsidP="00B32F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C22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B32FED" w:rsidRPr="003C2249" w:rsidRDefault="00B32FED" w:rsidP="00B32FED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</w:pPr>
    </w:p>
    <w:p w:rsidR="00B32FED" w:rsidRPr="003C2249" w:rsidRDefault="00B32FED" w:rsidP="00B32FED">
      <w:pPr>
        <w:pStyle w:val="a4"/>
        <w:spacing w:after="15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32FED" w:rsidRPr="003C2249" w:rsidRDefault="00B32FED" w:rsidP="00B32FED">
      <w:pPr>
        <w:pStyle w:val="a4"/>
        <w:spacing w:after="15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32FED" w:rsidRPr="003C2249" w:rsidRDefault="00B32FED" w:rsidP="00B32FED">
      <w:pPr>
        <w:pStyle w:val="a4"/>
        <w:spacing w:after="15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32FED" w:rsidRPr="003C2249" w:rsidRDefault="00B32FED" w:rsidP="00B32FED">
      <w:pPr>
        <w:pStyle w:val="a4"/>
        <w:spacing w:after="15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32FED" w:rsidRPr="003C2249" w:rsidRDefault="00B32FED" w:rsidP="00B32FED">
      <w:pPr>
        <w:pStyle w:val="a4"/>
        <w:spacing w:after="15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32FED" w:rsidRPr="003C2249" w:rsidRDefault="00B32FED" w:rsidP="00B32FED">
      <w:pPr>
        <w:pStyle w:val="a4"/>
        <w:spacing w:after="15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32FED" w:rsidRDefault="00B32FED" w:rsidP="00B32F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411C0" w:rsidRDefault="006411C0">
      <w:bookmarkStart w:id="0" w:name="_GoBack"/>
      <w:bookmarkEnd w:id="0"/>
    </w:p>
    <w:sectPr w:rsidR="006411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FED"/>
    <w:rsid w:val="006411C0"/>
    <w:rsid w:val="00B32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F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2F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32FED"/>
    <w:pPr>
      <w:ind w:left="720"/>
      <w:contextualSpacing/>
    </w:pPr>
  </w:style>
  <w:style w:type="character" w:customStyle="1" w:styleId="c5">
    <w:name w:val="c5"/>
    <w:basedOn w:val="a0"/>
    <w:rsid w:val="00B32F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F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2F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32FED"/>
    <w:pPr>
      <w:ind w:left="720"/>
      <w:contextualSpacing/>
    </w:pPr>
  </w:style>
  <w:style w:type="character" w:customStyle="1" w:styleId="c5">
    <w:name w:val="c5"/>
    <w:basedOn w:val="a0"/>
    <w:rsid w:val="00B32F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921</Words>
  <Characters>5254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</dc:creator>
  <cp:lastModifiedBy>с</cp:lastModifiedBy>
  <cp:revision>1</cp:revision>
  <dcterms:created xsi:type="dcterms:W3CDTF">2023-12-21T11:40:00Z</dcterms:created>
  <dcterms:modified xsi:type="dcterms:W3CDTF">2023-12-21T11:41:00Z</dcterms:modified>
</cp:coreProperties>
</file>